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06" w:rsidRDefault="00F7429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bookmarkStart w:id="0" w:name="block-4230673"/>
      <w:r>
        <w:rPr>
          <w:rFonts w:ascii="Times New Roman" w:hAnsi="Times New Roman" w:cs="Times New Roman"/>
          <w:b/>
          <w:sz w:val="24"/>
        </w:rPr>
        <w:t>МИНИСТЕРСТВО ПРОСВЕЩЕНИЯ РОССИЙСКОЙ ФЕДЕРАЦИИ</w:t>
      </w:r>
    </w:p>
    <w:p w:rsidR="00D73906" w:rsidRDefault="00F7429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‌</w:t>
      </w:r>
      <w:bookmarkStart w:id="1" w:name="b3de95a0-e130-48e2-a18c-e3421c12e8af"/>
      <w:r>
        <w:rPr>
          <w:rFonts w:ascii="Times New Roman" w:hAnsi="Times New Roman" w:cs="Times New Roman"/>
          <w:b/>
          <w:sz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 w:cs="Times New Roman"/>
          <w:b/>
          <w:sz w:val="24"/>
        </w:rPr>
        <w:t xml:space="preserve">‌‌ </w:t>
      </w:r>
    </w:p>
    <w:p w:rsidR="00D73906" w:rsidRDefault="00F7429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‌</w:t>
      </w:r>
      <w:bookmarkStart w:id="2" w:name="b87bf85c-5ffc-4767-ae37-927ac69312d3"/>
      <w:r>
        <w:rPr>
          <w:rFonts w:ascii="Times New Roman" w:hAnsi="Times New Roman" w:cs="Times New Roman"/>
          <w:b/>
          <w:sz w:val="24"/>
        </w:rPr>
        <w:t>Ершовский муниципальный район</w:t>
      </w:r>
      <w:bookmarkEnd w:id="2"/>
      <w:r>
        <w:rPr>
          <w:rFonts w:ascii="Times New Roman" w:hAnsi="Times New Roman" w:cs="Times New Roman"/>
          <w:b/>
          <w:sz w:val="24"/>
        </w:rPr>
        <w:t>‌</w:t>
      </w:r>
      <w:r>
        <w:rPr>
          <w:rFonts w:ascii="Times New Roman" w:hAnsi="Times New Roman" w:cs="Times New Roman"/>
          <w:sz w:val="24"/>
        </w:rPr>
        <w:t>​</w:t>
      </w:r>
    </w:p>
    <w:p w:rsidR="00D73906" w:rsidRDefault="00F7429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МОУ "СОШ № 1 г. Ершова"</w:t>
      </w: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D73906">
        <w:tc>
          <w:tcPr>
            <w:tcW w:w="3794" w:type="dxa"/>
          </w:tcPr>
          <w:p w:rsidR="00D73906" w:rsidRDefault="00F7429F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РАССМОТРЕНА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на заседании ШМО 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Учителей начальных классов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Протокол  от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30.08.2023г. №6</w:t>
            </w:r>
          </w:p>
          <w:p w:rsidR="00D73906" w:rsidRDefault="00D73906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ПРИНЯТА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Педсоветом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Протокол  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от 31.08.2023г. </w:t>
            </w:r>
            <w:r>
              <w:rPr>
                <w:rFonts w:ascii="Times New Roman" w:eastAsia="Times New Roman" w:hAnsi="Times New Roman" w:cs="Times New Roman"/>
                <w:szCs w:val="24"/>
              </w:rPr>
              <w:t>№15</w:t>
            </w:r>
          </w:p>
          <w:p w:rsidR="00D73906" w:rsidRDefault="00D73906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D73906" w:rsidRDefault="00D73906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:rsidR="00D73906" w:rsidRDefault="00F7429F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УТВЕРЖДЕНА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в составе АООП НОО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приказом по школе</w:t>
            </w:r>
          </w:p>
          <w:p w:rsidR="00D73906" w:rsidRDefault="00F7429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от 31.08.2023г.  №181.</w:t>
            </w:r>
          </w:p>
          <w:p w:rsidR="00D73906" w:rsidRDefault="00D73906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</w:tbl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D73906" w:rsidRDefault="00F7429F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4"/>
        </w:rPr>
        <w:t>‌</w:t>
      </w:r>
    </w:p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D73906" w:rsidRDefault="00F7429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73906" w:rsidRDefault="00F7429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73906" w:rsidRDefault="00F7429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«Математика»</w:t>
      </w:r>
    </w:p>
    <w:p w:rsidR="00D73906" w:rsidRDefault="00F7429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1-1 (дополнительного)</w:t>
      </w:r>
      <w:r w:rsidR="005F73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класса</w:t>
      </w:r>
    </w:p>
    <w:p w:rsidR="00D73906" w:rsidRDefault="00F7429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b/>
          <w:sz w:val="24"/>
          <w:szCs w:val="24"/>
        </w:rPr>
        <w:t>вариант 7.2</w:t>
      </w:r>
    </w:p>
    <w:p w:rsidR="00D73906" w:rsidRDefault="00F7429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(для обучающихся с задержкой психического развития)</w:t>
      </w: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D73906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D73906" w:rsidRDefault="00F7429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>​</w:t>
      </w:r>
      <w:bookmarkStart w:id="4" w:name="056d9d5c-b2bc-4133-b8cf-f3db506692dc"/>
      <w:r>
        <w:rPr>
          <w:rFonts w:ascii="Times New Roman" w:hAnsi="Times New Roman" w:cs="Times New Roman"/>
          <w:b/>
          <w:sz w:val="24"/>
        </w:rPr>
        <w:t>г.Ершов</w:t>
      </w:r>
      <w:bookmarkEnd w:id="4"/>
      <w:r>
        <w:rPr>
          <w:rFonts w:ascii="Times New Roman" w:hAnsi="Times New Roman" w:cs="Times New Roman"/>
          <w:b/>
          <w:sz w:val="24"/>
        </w:rPr>
        <w:t xml:space="preserve">‌ </w:t>
      </w:r>
      <w:bookmarkStart w:id="5" w:name="7c791777-c725-4234-9ae7-a684b7e75e81"/>
      <w:r>
        <w:rPr>
          <w:rFonts w:ascii="Times New Roman" w:hAnsi="Times New Roman" w:cs="Times New Roman"/>
          <w:b/>
          <w:sz w:val="24"/>
        </w:rPr>
        <w:t>2023</w:t>
      </w:r>
      <w:bookmarkEnd w:id="5"/>
      <w:r w:rsidR="003E5C84">
        <w:rPr>
          <w:rFonts w:ascii="Times New Roman" w:hAnsi="Times New Roman" w:cs="Times New Roman"/>
          <w:b/>
          <w:sz w:val="24"/>
        </w:rPr>
        <w:t>г.</w:t>
      </w:r>
      <w:r>
        <w:rPr>
          <w:rFonts w:ascii="Times New Roman" w:hAnsi="Times New Roman" w:cs="Times New Roman"/>
          <w:b/>
          <w:sz w:val="24"/>
        </w:rPr>
        <w:t>‌</w:t>
      </w:r>
      <w:r>
        <w:rPr>
          <w:rFonts w:ascii="Times New Roman" w:hAnsi="Times New Roman" w:cs="Times New Roman"/>
          <w:sz w:val="24"/>
        </w:rPr>
        <w:t>​</w:t>
      </w:r>
    </w:p>
    <w:p w:rsidR="00D73906" w:rsidRDefault="00D73906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D73906" w:rsidRDefault="00F7429F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bookmarkStart w:id="6" w:name="block-4230672"/>
      <w:bookmarkEnd w:id="0"/>
      <w:r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D73906" w:rsidRDefault="00D73906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 w:val="24"/>
          <w:szCs w:val="24"/>
        </w:rPr>
        <w:t>образовательных,</w:t>
      </w:r>
      <w:r w:rsidR="003E5C8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развивающих целей</w:t>
      </w:r>
      <w:r>
        <w:rPr>
          <w:sz w:val="24"/>
          <w:szCs w:val="24"/>
        </w:rPr>
        <w:t xml:space="preserve">, а также </w:t>
      </w:r>
      <w:r>
        <w:rPr>
          <w:i/>
          <w:sz w:val="24"/>
          <w:szCs w:val="24"/>
        </w:rPr>
        <w:t>целей воспитания</w:t>
      </w:r>
      <w:r>
        <w:rPr>
          <w:sz w:val="24"/>
          <w:szCs w:val="24"/>
        </w:rPr>
        <w:t>: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</w:t>
      </w:r>
      <w:r>
        <w:rPr>
          <w:sz w:val="24"/>
          <w:szCs w:val="24"/>
        </w:rPr>
        <w:lastRenderedPageBreak/>
        <w:t>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D73906" w:rsidRDefault="00F7429F">
      <w:pPr>
        <w:pStyle w:val="a9"/>
        <w:numPr>
          <w:ilvl w:val="0"/>
          <w:numId w:val="1"/>
        </w:numPr>
        <w:spacing w:before="0" w:after="0"/>
        <w:ind w:left="284" w:right="154"/>
        <w:rPr>
          <w:sz w:val="24"/>
          <w:szCs w:val="24"/>
        </w:rPr>
      </w:pPr>
      <w:r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D73906" w:rsidRDefault="00F7429F">
      <w:pPr>
        <w:pStyle w:val="a9"/>
        <w:numPr>
          <w:ilvl w:val="0"/>
          <w:numId w:val="1"/>
        </w:numPr>
        <w:spacing w:before="0" w:after="0"/>
        <w:ind w:left="284" w:right="154"/>
        <w:rPr>
          <w:sz w:val="24"/>
          <w:szCs w:val="24"/>
        </w:rPr>
      </w:pPr>
      <w:r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73906" w:rsidRDefault="00F7429F">
      <w:pPr>
        <w:pStyle w:val="a9"/>
        <w:numPr>
          <w:ilvl w:val="0"/>
          <w:numId w:val="1"/>
        </w:numPr>
        <w:spacing w:before="0" w:after="0"/>
        <w:ind w:left="284" w:right="154"/>
        <w:rPr>
          <w:sz w:val="24"/>
          <w:szCs w:val="24"/>
        </w:rPr>
      </w:pPr>
      <w:r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D73906" w:rsidRDefault="00F7429F">
      <w:pPr>
        <w:pStyle w:val="a9"/>
        <w:spacing w:before="0" w:after="0"/>
        <w:ind w:right="154" w:firstLine="709"/>
        <w:rPr>
          <w:sz w:val="24"/>
          <w:szCs w:val="24"/>
        </w:rPr>
      </w:pPr>
      <w:r>
        <w:rPr>
          <w:sz w:val="24"/>
          <w:szCs w:val="24"/>
        </w:rPr>
        <w:t xml:space="preserve"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</w:t>
      </w:r>
      <w:r>
        <w:rPr>
          <w:sz w:val="24"/>
          <w:szCs w:val="24"/>
        </w:rPr>
        <w:lastRenderedPageBreak/>
        <w:t>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D73906" w:rsidRDefault="00F7429F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‌‌‌</w:t>
      </w:r>
      <w:bookmarkStart w:id="7" w:name="b3c9237e-6172-48ee-b1c7-f6774da89513"/>
    </w:p>
    <w:p w:rsidR="00D73906" w:rsidRDefault="00F7429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Учёт рабочей программы воспитания.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73906" w:rsidRDefault="00F7429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D73906" w:rsidRDefault="00D73906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</w:p>
    <w:p w:rsidR="00D73906" w:rsidRDefault="00F7429F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На изучение учебного предмета «Математика» отводится102 часа:</w:t>
      </w:r>
    </w:p>
    <w:p w:rsidR="00D73906" w:rsidRDefault="00F7429F">
      <w:pPr>
        <w:pStyle w:val="af0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7 классе – 34 часа (1 час в неделю), </w:t>
      </w:r>
    </w:p>
    <w:p w:rsidR="00D73906" w:rsidRDefault="00F7429F">
      <w:pPr>
        <w:pStyle w:val="af0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8 классе – 34 часа (1 час в неделю), </w:t>
      </w:r>
    </w:p>
    <w:p w:rsidR="00D73906" w:rsidRDefault="00F7429F">
      <w:pPr>
        <w:pStyle w:val="af0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>в 9 классе – 34 часа (1 час в неделю).</w:t>
      </w:r>
      <w:bookmarkEnd w:id="7"/>
      <w:r>
        <w:rPr>
          <w:rFonts w:ascii="Times New Roman" w:hAnsi="Times New Roman" w:cs="Times New Roman"/>
          <w:sz w:val="24"/>
        </w:rPr>
        <w:t>‌‌</w:t>
      </w: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  <w:sectPr w:rsidR="00D73906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D73906" w:rsidRDefault="00F7429F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bookmarkStart w:id="8" w:name="block-4230667"/>
      <w:bookmarkEnd w:id="6"/>
      <w:r>
        <w:rPr>
          <w:rFonts w:ascii="Times New Roman" w:hAnsi="Times New Roman" w:cs="Times New Roman"/>
          <w:b/>
          <w:sz w:val="24"/>
        </w:rPr>
        <w:lastRenderedPageBreak/>
        <w:t>СОДЕРЖАНИЕ ОБУЧЕНИЯ</w:t>
      </w:r>
    </w:p>
    <w:p w:rsidR="00D73906" w:rsidRDefault="00D73906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D73906" w:rsidRDefault="00F7429F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" w:name="_Toc142903358"/>
      <w:bookmarkStart w:id="10" w:name="block-4230668"/>
      <w:bookmarkEnd w:id="8"/>
      <w:r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9"/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Числа и величины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Оценка сформированности элементарных математических представлений. 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Длина и её измерение. Единицы длины: сантиметр.</w:t>
      </w:r>
    </w:p>
    <w:p w:rsidR="00D73906" w:rsidRDefault="00D73906">
      <w:pPr>
        <w:pStyle w:val="a9"/>
        <w:spacing w:before="0" w:after="0"/>
        <w:ind w:right="155" w:firstLine="709"/>
        <w:rPr>
          <w:b/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Арифметические действия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D73906" w:rsidRDefault="00D739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Текстовые задачи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Математическая информация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Чтение рисунка, схемы с одним-двумя числовыми данными (значениями данных величин).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D73906" w:rsidRDefault="00D73906">
      <w:pPr>
        <w:widowControl w:val="0"/>
        <w:spacing w:after="0" w:line="240" w:lineRule="auto"/>
        <w:ind w:right="1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познавательные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обнаруживать общее и различное в записи арифметических действий;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наблюдать действие измерительных приборов;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сравнивать два объекта, два числа;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выделять признаки объекта, геометрической фигуры;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распределять объекты на группы по заданному основанию;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устанавливать закономерность в логических рядах;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копировать изученные фигуры;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приводить примеры чисел, геометрических фигур;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коммуникативные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удерживать внимание на время выполнения задания;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характеризовать (описывать) число, геометрическую фигуру;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комментировать ход сравнения двух объектов (с опорой на образец);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и использовать математические знаки;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регулятивные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принимать учебную задачу, удерживать её в процессе деятельности;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способы и результат действия;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действовать в соответствии с предложенным образцом, инструкцией;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Совместная деятельность: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  <w:bookmarkStart w:id="11" w:name="_TOC_250011"/>
      <w:bookmarkEnd w:id="11"/>
    </w:p>
    <w:p w:rsidR="00D73906" w:rsidRDefault="00F7429F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42903359"/>
      <w:r>
        <w:rPr>
          <w:rFonts w:ascii="Times New Roman" w:hAnsi="Times New Roman" w:cs="Times New Roman"/>
          <w:color w:val="auto"/>
          <w:sz w:val="24"/>
          <w:szCs w:val="24"/>
        </w:rPr>
        <w:t>1 ДОПОЛНИТЕЛЬНЫЙ КЛАСС</w:t>
      </w:r>
      <w:bookmarkEnd w:id="12"/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Числа и величины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Числа в пределах 20: чтение, запись, сравнение. Однозначные и двузначные числа. Разряды чисел: единицы, десяток. Равенство, неравенство. Увеличение </w:t>
      </w:r>
      <w:r>
        <w:rPr>
          <w:sz w:val="24"/>
          <w:szCs w:val="24"/>
        </w:rPr>
        <w:lastRenderedPageBreak/>
        <w:t>(уменьшение) числа на несколько единиц. Состав числа от 11 до 20. Образование чисел второго десятка.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Арифметические действия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Текстовые задачи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Пространственные отношения и геометрические фигуры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Расположение предметов и объектов в пространстве.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Математическая информация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познавательные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обнаруживать общее и различное в записи арифметических действий;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наблюдать действие измерительных приборов;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сравнивать два объекта, два числа;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 выделять признаки объекта геометрической фигуры;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распределять объекты на группы по заданному основанию;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устанавливать закономерность в логических рядах;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копировать изученные фигуры;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приводить примеры чисел, геометрических фигур;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вести порядковый и количественный счет (соблюдать последовательность).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коммуникативные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комментировать ход сравнения двух объектов (с опорой на образец);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и использовать математические знаки;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давать словесный отчет о выполняемых действиях.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Универсальные регулятивные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принимать учебную задачу, удерживать её в процессе деятельности;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способы и результат действия;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действовать в соответствии с предложенным образцом, инструкцией;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Совместная деятельность: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ПЛАНИРУЕМЫЕ РЕЗУЛЬТАТЫ ОСВОЕНИЯ ПРОГРАММЫ УЧЕБНОГО ПРЕДМЕТА «МАТЕМАТИКА» НА УРОВНЕ ОСНОВНОГО ОБЩЕГО ОБРАЗОВАНИЯ</w:t>
      </w:r>
    </w:p>
    <w:p w:rsidR="00D73906" w:rsidRDefault="00D73906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  <w:bookmarkStart w:id="13" w:name="_TOC_250007"/>
    </w:p>
    <w:p w:rsidR="00D73906" w:rsidRDefault="00F7429F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42903364"/>
      <w:r>
        <w:rPr>
          <w:rFonts w:ascii="Times New Roman" w:hAnsi="Times New Roman" w:cs="Times New Roman"/>
          <w:color w:val="auto"/>
          <w:sz w:val="24"/>
          <w:szCs w:val="24"/>
        </w:rPr>
        <w:t xml:space="preserve">ЛИЧНОСТНЫЕ </w:t>
      </w:r>
      <w:bookmarkEnd w:id="13"/>
      <w:r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  <w:bookmarkEnd w:id="14"/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  <w:bookmarkStart w:id="15" w:name="_TOC_250006"/>
    </w:p>
    <w:p w:rsidR="00D73906" w:rsidRDefault="00F7429F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42903365"/>
      <w:r>
        <w:rPr>
          <w:rFonts w:ascii="Times New Roman" w:hAnsi="Times New Roman" w:cs="Times New Roman"/>
          <w:color w:val="auto"/>
          <w:sz w:val="24"/>
          <w:szCs w:val="24"/>
        </w:rPr>
        <w:t xml:space="preserve">МЕТАПРЕДМЕТНЫЕ </w:t>
      </w:r>
      <w:bookmarkEnd w:id="15"/>
      <w:r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  <w:bookmarkEnd w:id="16"/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Универсальные познавательные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логические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исследовательские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Универсальные коммуникативные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уметь работать в паре, в подгруппе;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 помощью педагога строить логическое рассуждение;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комментировать процесс вычисления, построения, решения;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Универсальные регулятивные учебные действия: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Самоорганизация: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учебные задания вопреки нежеланию, утомлению;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Самоконтроль: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выбирать и при необходимости корректировать способы действий.</w:t>
      </w:r>
    </w:p>
    <w:p w:rsidR="00D73906" w:rsidRDefault="00F7429F">
      <w:pPr>
        <w:pStyle w:val="a9"/>
        <w:spacing w:before="0" w:after="0"/>
        <w:ind w:right="155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Самооценка: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D73906" w:rsidRDefault="00F7429F">
      <w:pPr>
        <w:pStyle w:val="a9"/>
        <w:spacing w:before="0" w:after="0"/>
        <w:ind w:right="15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Совместная деятельность: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  <w:bookmarkStart w:id="17" w:name="_Toc139358032"/>
    </w:p>
    <w:p w:rsidR="00D73906" w:rsidRDefault="00F7429F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42903366"/>
      <w:r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17"/>
      <w:bookmarkEnd w:id="18"/>
    </w:p>
    <w:p w:rsidR="00D73906" w:rsidRDefault="00F7429F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42903367"/>
      <w:r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19"/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 концу обучения в первом классе обучающийся научится: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читать, записывать, сравнивать, упорядочивать числа от 0 до 10;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знать состав числа от 2 – 10;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читать и записывать числа от 11 – 20;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находить числа, большие/меньшие данного числа на заданное число;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число и цифру;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 w:val="24"/>
          <w:szCs w:val="24"/>
        </w:rPr>
        <w:tab/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устанавливать между объектами соотношения: слева/справа, дальше/ближе, между, перед/за, над/под; 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 ориентироваться в пространстве и на листе бумаги;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пространственные термины;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сравнивать два объекта (числа, геометрические фигуры);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распределять объекты на две группы по заданному основанию.</w:t>
      </w:r>
    </w:p>
    <w:p w:rsidR="00D73906" w:rsidRDefault="00D73906">
      <w:pPr>
        <w:pStyle w:val="a9"/>
        <w:spacing w:before="0" w:after="0"/>
        <w:ind w:right="155" w:firstLine="709"/>
        <w:rPr>
          <w:sz w:val="24"/>
          <w:szCs w:val="24"/>
        </w:rPr>
      </w:pPr>
    </w:p>
    <w:p w:rsidR="00D73906" w:rsidRDefault="00F7429F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42903368"/>
      <w:r>
        <w:rPr>
          <w:rFonts w:ascii="Times New Roman" w:hAnsi="Times New Roman" w:cs="Times New Roman"/>
          <w:color w:val="auto"/>
          <w:sz w:val="24"/>
          <w:szCs w:val="24"/>
        </w:rPr>
        <w:t>1 ДОПОЛНИТЕЛЬНЫЙ КЛАСС</w:t>
      </w:r>
      <w:bookmarkEnd w:id="20"/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К концу обучения в первом дополнительном классе обучающийся научится: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знать последовательность чисел от 0 до 20;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находить числа, большие/меньшие данного числа на заданное число;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 w:val="24"/>
          <w:szCs w:val="24"/>
        </w:rPr>
        <w:tab/>
        <w:t>распознавать верные (истинные) и неверные (ложные) утверждения относительно заданного набора объектов/предметов;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сравнивать два объекта (числа, геометрические фигуры);</w:t>
      </w:r>
    </w:p>
    <w:p w:rsidR="00D73906" w:rsidRDefault="00F7429F">
      <w:pPr>
        <w:pStyle w:val="a9"/>
        <w:spacing w:before="0" w:after="0"/>
        <w:ind w:right="155" w:firstLine="709"/>
        <w:rPr>
          <w:sz w:val="24"/>
          <w:szCs w:val="24"/>
        </w:rPr>
      </w:pPr>
      <w:r>
        <w:rPr>
          <w:sz w:val="24"/>
          <w:szCs w:val="24"/>
        </w:rPr>
        <w:t>распределять объекты на две группы по заданному основанию.</w:t>
      </w:r>
    </w:p>
    <w:p w:rsidR="00D73906" w:rsidRDefault="00F7429F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>Иметь представление о случайной величине и о распределении вероятностей.</w:t>
      </w:r>
    </w:p>
    <w:p w:rsidR="00D73906" w:rsidRDefault="00D73906">
      <w:pPr>
        <w:spacing w:after="0" w:line="240" w:lineRule="atLeast"/>
        <w:rPr>
          <w:rFonts w:ascii="Times New Roman" w:hAnsi="Times New Roman" w:cs="Times New Roman"/>
          <w:sz w:val="20"/>
        </w:rPr>
        <w:sectPr w:rsidR="00D73906">
          <w:pgSz w:w="11906" w:h="16383"/>
          <w:pgMar w:top="1134" w:right="850" w:bottom="1134" w:left="1701" w:header="720" w:footer="720" w:gutter="0"/>
          <w:cols w:space="720"/>
        </w:sectPr>
      </w:pPr>
    </w:p>
    <w:p w:rsidR="00D73906" w:rsidRDefault="00F7429F">
      <w:pPr>
        <w:spacing w:after="0" w:line="240" w:lineRule="atLeast"/>
        <w:rPr>
          <w:rFonts w:ascii="Times New Roman" w:hAnsi="Times New Roman" w:cs="Times New Roman"/>
          <w:sz w:val="20"/>
        </w:rPr>
      </w:pPr>
      <w:bookmarkStart w:id="21" w:name="block-4230669"/>
      <w:bookmarkEnd w:id="10"/>
      <w:r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D73906" w:rsidRDefault="00F7429F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 xml:space="preserve">1 КЛАСС </w:t>
      </w:r>
    </w:p>
    <w:tbl>
      <w:tblPr>
        <w:tblW w:w="15515" w:type="dxa"/>
        <w:tblCellSpacing w:w="0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1843"/>
        <w:gridCol w:w="895"/>
        <w:gridCol w:w="806"/>
        <w:gridCol w:w="992"/>
        <w:gridCol w:w="3260"/>
        <w:gridCol w:w="4252"/>
        <w:gridCol w:w="2757"/>
      </w:tblGrid>
      <w:tr w:rsidR="00D73906">
        <w:trPr>
          <w:trHeight w:val="144"/>
          <w:tblCellSpacing w:w="0" w:type="dxa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2" w:type="dxa"/>
            <w:vMerge w:val="restart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3906">
        <w:trPr>
          <w:cantSplit/>
          <w:trHeight w:val="1805"/>
          <w:tblCellSpacing w:w="0" w:type="dxa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textDirection w:val="btL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Merge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Величины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</w:t>
            </w:r>
            <w:r>
              <w:rPr>
                <w:sz w:val="24"/>
                <w:szCs w:val="24"/>
              </w:rPr>
              <w:lastRenderedPageBreak/>
              <w:t>длиннее — короче, старше — моложе, тяжелее — легче.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lastRenderedPageBreak/>
              <w:t>чисел в пределах 10. Вычисление суммы, разности трёх чисел.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Текстовые </w:t>
            </w:r>
            <w:r>
              <w:rPr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24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</w:t>
            </w:r>
            <w:r>
              <w:rPr>
                <w:sz w:val="24"/>
                <w:szCs w:val="24"/>
              </w:rPr>
              <w:lastRenderedPageBreak/>
              <w:t xml:space="preserve">рассказов.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Наблюдение за математическими </w:t>
            </w:r>
            <w:r>
              <w:rPr>
                <w:sz w:val="24"/>
                <w:szCs w:val="24"/>
              </w:rPr>
              <w:lastRenderedPageBreak/>
              <w:t>отношениями в математических рассказах.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</w:t>
            </w:r>
            <w:r>
              <w:rPr>
                <w:sz w:val="24"/>
                <w:szCs w:val="24"/>
              </w:rPr>
              <w:lastRenderedPageBreak/>
              <w:t>решения, иллюстрация хода решения, выполнения действия на модели.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D73906" w:rsidRDefault="00F7429F">
            <w:pPr>
              <w:pStyle w:val="a9"/>
              <w:spacing w:before="0" w:after="0"/>
              <w:rPr>
                <w:sz w:val="20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Графические диктанты. Графические </w:t>
            </w:r>
            <w:r>
              <w:rPr>
                <w:sz w:val="24"/>
                <w:szCs w:val="24"/>
              </w:rPr>
              <w:lastRenderedPageBreak/>
              <w:t>узоры. Игры «Как пройти к домику?», «Лабиринты», «Муха», «Что изменилось?».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D73906" w:rsidRDefault="00D73906">
            <w:pPr>
              <w:pStyle w:val="a9"/>
              <w:spacing w:before="0" w:after="0"/>
              <w:rPr>
                <w:sz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форма, размер); выбор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4252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Коллективное наблюдение: распознавание в окружающем мире ситуаций, которые целесообразно сформулировать на языке математики </w:t>
            </w:r>
            <w:r>
              <w:rPr>
                <w:sz w:val="24"/>
                <w:szCs w:val="24"/>
              </w:rPr>
              <w:lastRenderedPageBreak/>
              <w:t>и решить математическими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lastRenderedPageBreak/>
              <w:t>Знакомство с логической конструкцией «Если, то …».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73906" w:rsidRDefault="00D7390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73906" w:rsidRDefault="00D7390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73906" w:rsidRDefault="00F7429F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 xml:space="preserve">1 ДОПОЛНИТЕЛЬНЫЙ  КЛАСС </w:t>
      </w:r>
    </w:p>
    <w:tbl>
      <w:tblPr>
        <w:tblW w:w="15448" w:type="dxa"/>
        <w:tblCellSpacing w:w="0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1"/>
        <w:gridCol w:w="1862"/>
        <w:gridCol w:w="850"/>
        <w:gridCol w:w="851"/>
        <w:gridCol w:w="992"/>
        <w:gridCol w:w="3260"/>
        <w:gridCol w:w="4253"/>
        <w:gridCol w:w="2689"/>
      </w:tblGrid>
      <w:tr w:rsidR="00D73906">
        <w:trPr>
          <w:trHeight w:val="144"/>
          <w:tblCellSpacing w:w="0" w:type="dxa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3" w:type="dxa"/>
            <w:vMerge w:val="restart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3906">
        <w:trPr>
          <w:cantSplit/>
          <w:trHeight w:val="1914"/>
          <w:tblCellSpacing w:w="0" w:type="dxa"/>
        </w:trPr>
        <w:tc>
          <w:tcPr>
            <w:tcW w:w="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  <w:vMerge/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906" w:rsidRDefault="00D739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3906">
        <w:trPr>
          <w:trHeight w:val="1211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Увеличение (уменьшение) числа на несколько единиц.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«Вставь </w:t>
            </w:r>
            <w:r>
              <w:rPr>
                <w:sz w:val="24"/>
                <w:szCs w:val="24"/>
              </w:rPr>
              <w:lastRenderedPageBreak/>
              <w:t>пропущенный знак сравнения».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D73906" w:rsidRDefault="00F7429F">
            <w:pPr>
              <w:pStyle w:val="a9"/>
              <w:spacing w:before="0" w:after="0"/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Величины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Длина и её измерение с помощью заданной мерки. 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Знакомство с приборами для измерения массы: весы, гири.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</w:t>
            </w:r>
            <w:r>
              <w:rPr>
                <w:sz w:val="24"/>
                <w:szCs w:val="24"/>
              </w:rPr>
              <w:lastRenderedPageBreak/>
              <w:t>сторон многоугольников и построения геометрических фигур: квадрат, прямоугольник.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 приема выполнения действия </w:t>
            </w:r>
            <w:r>
              <w:rPr>
                <w:sz w:val="24"/>
                <w:szCs w:val="24"/>
              </w:rPr>
              <w:lastRenderedPageBreak/>
              <w:t>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знакомство со </w:t>
            </w:r>
            <w:r>
              <w:rPr>
                <w:sz w:val="24"/>
                <w:szCs w:val="24"/>
              </w:rPr>
              <w:lastRenderedPageBreak/>
              <w:t>сложением и вычитанием без перехода через разряд.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руководством педагога </w:t>
            </w:r>
            <w:r>
              <w:rPr>
                <w:sz w:val="24"/>
                <w:szCs w:val="24"/>
              </w:rPr>
              <w:lastRenderedPageBreak/>
              <w:t>выполнение счёта с использованием заданной единицы счёта в пределах 20.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Соотнесение текста задачи и её модели (схемы).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</w:t>
            </w:r>
            <w:r>
              <w:rPr>
                <w:sz w:val="24"/>
                <w:szCs w:val="24"/>
              </w:rPr>
              <w:lastRenderedPageBreak/>
              <w:t>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Анализ  </w:t>
            </w:r>
            <w:r>
              <w:rPr>
                <w:sz w:val="24"/>
                <w:szCs w:val="24"/>
              </w:rPr>
              <w:lastRenderedPageBreak/>
              <w:t>изображения (узора, геометрической фигуры), называние элементов узора, геометрической фигуры.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</w:t>
            </w:r>
            <w:r>
              <w:rPr>
                <w:sz w:val="24"/>
                <w:szCs w:val="24"/>
              </w:rPr>
              <w:lastRenderedPageBreak/>
              <w:t>я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D73906" w:rsidRDefault="00D73906">
            <w:pPr>
              <w:pStyle w:val="a9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образцу. Характеристики объекта, группы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4253" w:type="dxa"/>
          </w:tcPr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Коллективное наблюдение: </w:t>
            </w:r>
            <w:r>
              <w:rPr>
                <w:sz w:val="24"/>
                <w:szCs w:val="24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</w:t>
            </w:r>
            <w:r>
              <w:rPr>
                <w:sz w:val="24"/>
                <w:szCs w:val="24"/>
              </w:rPr>
              <w:lastRenderedPageBreak/>
              <w:t>полученной из повседневной жизни (расписания,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D73906" w:rsidRDefault="00F7429F">
            <w:pPr>
              <w:pStyle w:val="a9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https://resh.edu.ru/subject/12/</w:t>
            </w:r>
          </w:p>
        </w:tc>
      </w:tr>
      <w:tr w:rsidR="00D73906">
        <w:trPr>
          <w:trHeight w:val="144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73906" w:rsidRDefault="00F7429F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D73906" w:rsidRDefault="00D73906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D73906" w:rsidRDefault="00D73906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D73906" w:rsidRDefault="00D73906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73906" w:rsidRDefault="00D73906">
      <w:pPr>
        <w:spacing w:after="0" w:line="240" w:lineRule="atLeast"/>
        <w:rPr>
          <w:rFonts w:ascii="Times New Roman" w:hAnsi="Times New Roman" w:cs="Times New Roman"/>
          <w:b/>
          <w:sz w:val="24"/>
        </w:rPr>
      </w:pPr>
    </w:p>
    <w:bookmarkEnd w:id="21"/>
    <w:p w:rsidR="00D73906" w:rsidRDefault="00D7390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D73906" w:rsidSect="00D73906">
      <w:pgSz w:w="16839" w:h="11907" w:orient="landscape"/>
      <w:pgMar w:top="851" w:right="1440" w:bottom="993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9E8" w:rsidRDefault="009479E8">
      <w:pPr>
        <w:spacing w:line="240" w:lineRule="auto"/>
      </w:pPr>
      <w:r>
        <w:separator/>
      </w:r>
    </w:p>
  </w:endnote>
  <w:endnote w:type="continuationSeparator" w:id="1">
    <w:p w:rsidR="009479E8" w:rsidRDefault="009479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06" w:rsidRDefault="005E5228">
    <w:pPr>
      <w:pStyle w:val="ac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 filled="f" stroked="f" strokeweight=".5pt">
          <v:textbox style="mso-fit-shape-to-text:t" inset="0,0,0,0">
            <w:txbxContent>
              <w:p w:rsidR="00D73906" w:rsidRDefault="005E5228">
                <w:pPr>
                  <w:pStyle w:val="ac"/>
                </w:pPr>
                <w:r>
                  <w:fldChar w:fldCharType="begin"/>
                </w:r>
                <w:r w:rsidR="00F7429F">
                  <w:instrText xml:space="preserve"> PAGE  \* MERGEFORMAT </w:instrText>
                </w:r>
                <w:r>
                  <w:fldChar w:fldCharType="separate"/>
                </w:r>
                <w:r w:rsidR="003E5C84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9E8" w:rsidRDefault="009479E8">
      <w:pPr>
        <w:spacing w:after="0"/>
      </w:pPr>
      <w:r>
        <w:separator/>
      </w:r>
    </w:p>
  </w:footnote>
  <w:footnote w:type="continuationSeparator" w:id="1">
    <w:p w:rsidR="009479E8" w:rsidRDefault="009479E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multilevel"/>
    <w:tmpl w:val="0053208E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C7434BD"/>
    <w:multiLevelType w:val="multilevel"/>
    <w:tmpl w:val="1C7434BD"/>
    <w:lvl w:ilvl="0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376A20"/>
    <w:rsid w:val="00020D70"/>
    <w:rsid w:val="000263AE"/>
    <w:rsid w:val="000C4302"/>
    <w:rsid w:val="00120BAE"/>
    <w:rsid w:val="001F2523"/>
    <w:rsid w:val="0021684A"/>
    <w:rsid w:val="00280495"/>
    <w:rsid w:val="00343F85"/>
    <w:rsid w:val="00376A20"/>
    <w:rsid w:val="003E5C84"/>
    <w:rsid w:val="00517AC5"/>
    <w:rsid w:val="00542188"/>
    <w:rsid w:val="005661F7"/>
    <w:rsid w:val="00590264"/>
    <w:rsid w:val="005E5228"/>
    <w:rsid w:val="005F730E"/>
    <w:rsid w:val="006A1367"/>
    <w:rsid w:val="007558DD"/>
    <w:rsid w:val="00756B82"/>
    <w:rsid w:val="00777B37"/>
    <w:rsid w:val="007B6CD7"/>
    <w:rsid w:val="00862EFB"/>
    <w:rsid w:val="008634B3"/>
    <w:rsid w:val="009479E8"/>
    <w:rsid w:val="009E1E45"/>
    <w:rsid w:val="00A23CC8"/>
    <w:rsid w:val="00A82791"/>
    <w:rsid w:val="00AE1CB3"/>
    <w:rsid w:val="00B14BAB"/>
    <w:rsid w:val="00B4140C"/>
    <w:rsid w:val="00BC368E"/>
    <w:rsid w:val="00C0788B"/>
    <w:rsid w:val="00C601FE"/>
    <w:rsid w:val="00CA31A5"/>
    <w:rsid w:val="00CF19D8"/>
    <w:rsid w:val="00D73906"/>
    <w:rsid w:val="00EC2649"/>
    <w:rsid w:val="00EF3C2A"/>
    <w:rsid w:val="00EF7236"/>
    <w:rsid w:val="00F34D28"/>
    <w:rsid w:val="00F71939"/>
    <w:rsid w:val="00F7429F"/>
    <w:rsid w:val="1510187E"/>
    <w:rsid w:val="20B922B9"/>
    <w:rsid w:val="6611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Table Grid" w:semiHidden="0" w:uiPriority="59" w:unhideWhenUsed="0" w:qFormat="1"/>
    <w:lsdException w:name="List Paragraph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0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73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739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739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39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73906"/>
    <w:rPr>
      <w:i/>
      <w:iCs/>
    </w:rPr>
  </w:style>
  <w:style w:type="character" w:styleId="a4">
    <w:name w:val="Hyperlink"/>
    <w:basedOn w:val="a0"/>
    <w:uiPriority w:val="99"/>
    <w:unhideWhenUsed/>
    <w:qFormat/>
    <w:rsid w:val="00D73906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D73906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D7390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D73906"/>
    <w:pPr>
      <w:tabs>
        <w:tab w:val="center" w:pos="4680"/>
        <w:tab w:val="right" w:pos="9360"/>
      </w:tabs>
    </w:pPr>
  </w:style>
  <w:style w:type="paragraph" w:styleId="a9">
    <w:name w:val="Body Text"/>
    <w:basedOn w:val="a"/>
    <w:uiPriority w:val="1"/>
    <w:qFormat/>
    <w:rsid w:val="00D73906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Title"/>
    <w:basedOn w:val="a"/>
    <w:next w:val="a"/>
    <w:link w:val="ab"/>
    <w:uiPriority w:val="10"/>
    <w:qFormat/>
    <w:rsid w:val="00D739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footer"/>
    <w:basedOn w:val="a"/>
    <w:uiPriority w:val="99"/>
    <w:semiHidden/>
    <w:unhideWhenUsed/>
    <w:qFormat/>
    <w:rsid w:val="00D73906"/>
    <w:pPr>
      <w:tabs>
        <w:tab w:val="center" w:pos="4153"/>
        <w:tab w:val="right" w:pos="8306"/>
      </w:tabs>
    </w:pPr>
  </w:style>
  <w:style w:type="paragraph" w:styleId="ad">
    <w:name w:val="Subtitle"/>
    <w:basedOn w:val="a"/>
    <w:next w:val="a"/>
    <w:link w:val="ae"/>
    <w:uiPriority w:val="11"/>
    <w:qFormat/>
    <w:rsid w:val="00D7390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rsid w:val="00D739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D73906"/>
  </w:style>
  <w:style w:type="character" w:customStyle="1" w:styleId="10">
    <w:name w:val="Заголовок 1 Знак"/>
    <w:basedOn w:val="a0"/>
    <w:link w:val="1"/>
    <w:uiPriority w:val="9"/>
    <w:qFormat/>
    <w:rsid w:val="00D73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D73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D739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739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rsid w:val="00D73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sid w:val="00D739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roductchar-name">
    <w:name w:val="product__char-name"/>
    <w:basedOn w:val="a0"/>
    <w:qFormat/>
    <w:rsid w:val="00D73906"/>
  </w:style>
  <w:style w:type="character" w:customStyle="1" w:styleId="productchar-value">
    <w:name w:val="product__char-value"/>
    <w:basedOn w:val="a0"/>
    <w:qFormat/>
    <w:rsid w:val="00D73906"/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qFormat/>
    <w:rsid w:val="00D739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qFormat/>
    <w:rsid w:val="00D73906"/>
    <w:rPr>
      <w:rFonts w:ascii="Arial" w:eastAsia="Times New Roman" w:hAnsi="Arial" w:cs="Arial"/>
      <w:vanish/>
      <w:sz w:val="16"/>
      <w:szCs w:val="16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qFormat/>
    <w:rsid w:val="00D739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rsid w:val="00D73906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99"/>
    <w:unhideWhenUsed/>
    <w:rsid w:val="00D739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1D7B2D7-50FC-4A99-AC55-E067B19DBE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8963</Words>
  <Characters>51092</Characters>
  <Application>Microsoft Office Word</Application>
  <DocSecurity>0</DocSecurity>
  <Lines>425</Lines>
  <Paragraphs>119</Paragraphs>
  <ScaleCrop>false</ScaleCrop>
  <Company>Grizli777</Company>
  <LinksUpToDate>false</LinksUpToDate>
  <CharactersWithSpaces>59936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Sirius</cp:lastModifiedBy>
  <cp:revision>7</cp:revision>
  <dcterms:created xsi:type="dcterms:W3CDTF">2023-09-14T21:32:00Z</dcterms:created>
  <dcterms:modified xsi:type="dcterms:W3CDTF">2024-06-20T14:47:00Z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57DCAA4BADCC4055B792827550755D45_13</vt:lpwstr>
  </property>
</Properties>
</file>