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5C" w:rsidRPr="003E775C" w:rsidRDefault="003E775C" w:rsidP="003E77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spacing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E775C" w:rsidRPr="003E775C" w:rsidRDefault="003E775C" w:rsidP="003E775C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3E775C" w:rsidRPr="003E775C" w:rsidRDefault="003E775C" w:rsidP="003E775C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color w:val="000000"/>
          <w:sz w:val="24"/>
          <w:szCs w:val="24"/>
        </w:rPr>
        <w:t>Ершовский муниципальный район</w:t>
      </w:r>
    </w:p>
    <w:p w:rsidR="003E775C" w:rsidRPr="003E775C" w:rsidRDefault="003E775C" w:rsidP="003E775C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CB7BEA" w:rsidRPr="003E775C" w:rsidRDefault="00CB7BE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0"/>
        <w:tblpPr w:leftFromText="180" w:rightFromText="180" w:vertAnchor="text" w:tblpY="361"/>
        <w:tblW w:w="9300" w:type="dxa"/>
        <w:tblInd w:w="0" w:type="dxa"/>
        <w:tblLayout w:type="fixed"/>
        <w:tblLook w:val="01E0"/>
      </w:tblPr>
      <w:tblGrid>
        <w:gridCol w:w="3347"/>
        <w:gridCol w:w="3091"/>
        <w:gridCol w:w="2862"/>
      </w:tblGrid>
      <w:tr w:rsidR="003E775C" w:rsidRPr="003E775C" w:rsidTr="003E775C">
        <w:trPr>
          <w:trHeight w:val="1022"/>
        </w:trPr>
        <w:tc>
          <w:tcPr>
            <w:tcW w:w="3347" w:type="dxa"/>
            <w:hideMark/>
          </w:tcPr>
          <w:p w:rsidR="003E775C" w:rsidRPr="003E775C" w:rsidRDefault="003E775C" w:rsidP="003E775C">
            <w:pPr>
              <w:pStyle w:val="TableParagraph"/>
              <w:spacing w:line="264" w:lineRule="exact"/>
              <w:ind w:left="50"/>
              <w:rPr>
                <w:b/>
              </w:rPr>
            </w:pPr>
            <w:r w:rsidRPr="003E775C">
              <w:rPr>
                <w:b/>
                <w:spacing w:val="-2"/>
              </w:rPr>
              <w:t>РАССМОТРЕНА</w:t>
            </w:r>
          </w:p>
          <w:p w:rsidR="003E775C" w:rsidRPr="003E775C" w:rsidRDefault="003E775C" w:rsidP="003E775C">
            <w:pPr>
              <w:pStyle w:val="TableParagraph"/>
              <w:spacing w:line="252" w:lineRule="exact"/>
              <w:ind w:left="50"/>
            </w:pPr>
            <w:r w:rsidRPr="003E775C">
              <w:t>на</w:t>
            </w:r>
            <w:r w:rsidRPr="003E775C">
              <w:rPr>
                <w:spacing w:val="-3"/>
              </w:rPr>
              <w:t xml:space="preserve"> </w:t>
            </w:r>
            <w:r w:rsidRPr="003E775C">
              <w:t>заседании</w:t>
            </w:r>
            <w:r w:rsidRPr="003E775C">
              <w:rPr>
                <w:spacing w:val="-3"/>
              </w:rPr>
              <w:t xml:space="preserve"> </w:t>
            </w:r>
            <w:r w:rsidRPr="003E775C">
              <w:rPr>
                <w:spacing w:val="-5"/>
              </w:rPr>
              <w:t>ШМО</w:t>
            </w:r>
          </w:p>
          <w:p w:rsidR="003E775C" w:rsidRPr="003E775C" w:rsidRDefault="003E775C" w:rsidP="003E775C">
            <w:pPr>
              <w:pStyle w:val="TableParagraph"/>
              <w:spacing w:before="1" w:line="252" w:lineRule="exact"/>
              <w:ind w:left="50"/>
            </w:pPr>
            <w:r w:rsidRPr="003E775C">
              <w:rPr>
                <w:spacing w:val="-2"/>
              </w:rPr>
              <w:t>учителей гуманитарного цикла</w:t>
            </w:r>
          </w:p>
          <w:p w:rsidR="003E775C" w:rsidRPr="003E775C" w:rsidRDefault="003E775C" w:rsidP="003E775C">
            <w:pPr>
              <w:pStyle w:val="TableParagraph"/>
              <w:spacing w:line="233" w:lineRule="exact"/>
              <w:ind w:left="50"/>
            </w:pPr>
            <w:r w:rsidRPr="003E775C">
              <w:t>Протокол</w:t>
            </w:r>
            <w:r w:rsidRPr="003E775C">
              <w:rPr>
                <w:spacing w:val="48"/>
              </w:rPr>
              <w:t xml:space="preserve"> </w:t>
            </w:r>
            <w:r w:rsidRPr="003E775C">
              <w:t>от</w:t>
            </w:r>
            <w:r w:rsidRPr="003E775C">
              <w:rPr>
                <w:spacing w:val="-4"/>
              </w:rPr>
              <w:t xml:space="preserve"> </w:t>
            </w:r>
            <w:r w:rsidRPr="003E775C">
              <w:t>30.08.2023г.</w:t>
            </w:r>
            <w:r w:rsidRPr="003E775C">
              <w:rPr>
                <w:spacing w:val="-4"/>
              </w:rPr>
              <w:t xml:space="preserve"> </w:t>
            </w:r>
            <w:r w:rsidRPr="003E775C"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3E775C" w:rsidRPr="003E775C" w:rsidRDefault="003E775C" w:rsidP="003E775C">
            <w:pPr>
              <w:pStyle w:val="TableParagraph"/>
              <w:spacing w:line="264" w:lineRule="exact"/>
              <w:ind w:left="499"/>
              <w:rPr>
                <w:b/>
              </w:rPr>
            </w:pPr>
            <w:r w:rsidRPr="003E775C">
              <w:rPr>
                <w:b/>
                <w:spacing w:val="-2"/>
              </w:rPr>
              <w:t>ПРИНЯТА</w:t>
            </w:r>
          </w:p>
          <w:p w:rsidR="003E775C" w:rsidRPr="003E775C" w:rsidRDefault="003E775C" w:rsidP="003E775C">
            <w:pPr>
              <w:pStyle w:val="TableParagraph"/>
              <w:ind w:left="499" w:right="611"/>
            </w:pPr>
            <w:r w:rsidRPr="003E775C">
              <w:rPr>
                <w:spacing w:val="-2"/>
              </w:rPr>
              <w:t>Педсоветом Протокол</w:t>
            </w:r>
          </w:p>
          <w:p w:rsidR="003E775C" w:rsidRPr="003E775C" w:rsidRDefault="003E775C" w:rsidP="003E775C">
            <w:pPr>
              <w:pStyle w:val="TableParagraph"/>
              <w:spacing w:line="233" w:lineRule="exact"/>
              <w:ind w:left="499"/>
            </w:pPr>
            <w:r w:rsidRPr="003E775C">
              <w:t>от</w:t>
            </w:r>
            <w:r w:rsidRPr="003E775C">
              <w:rPr>
                <w:spacing w:val="-3"/>
              </w:rPr>
              <w:t xml:space="preserve"> </w:t>
            </w:r>
            <w:r w:rsidRPr="003E775C">
              <w:t>31.08.2023г.</w:t>
            </w:r>
            <w:r w:rsidRPr="003E775C">
              <w:rPr>
                <w:spacing w:val="-3"/>
              </w:rPr>
              <w:t xml:space="preserve"> </w:t>
            </w:r>
            <w:r w:rsidRPr="003E775C">
              <w:rPr>
                <w:spacing w:val="-5"/>
              </w:rPr>
              <w:t>№15</w:t>
            </w:r>
          </w:p>
        </w:tc>
        <w:tc>
          <w:tcPr>
            <w:tcW w:w="2862" w:type="dxa"/>
            <w:hideMark/>
          </w:tcPr>
          <w:p w:rsidR="003E775C" w:rsidRPr="003E775C" w:rsidRDefault="003E775C" w:rsidP="00E01128">
            <w:pPr>
              <w:pStyle w:val="TableParagraph"/>
              <w:spacing w:line="243" w:lineRule="exact"/>
              <w:rPr>
                <w:b/>
              </w:rPr>
            </w:pPr>
            <w:r w:rsidRPr="003E775C">
              <w:rPr>
                <w:b/>
                <w:spacing w:val="-2"/>
              </w:rPr>
              <w:t>УТВЕРЖДЕНА</w:t>
            </w:r>
          </w:p>
          <w:p w:rsidR="003E775C" w:rsidRPr="003E775C" w:rsidRDefault="003E775C" w:rsidP="00E01128">
            <w:pPr>
              <w:pStyle w:val="TableParagraph"/>
            </w:pPr>
            <w:r w:rsidRPr="003E775C">
              <w:t>в</w:t>
            </w:r>
            <w:r w:rsidRPr="003E775C">
              <w:rPr>
                <w:spacing w:val="-13"/>
              </w:rPr>
              <w:t xml:space="preserve"> </w:t>
            </w:r>
            <w:r w:rsidRPr="003E775C">
              <w:t>составе АООП</w:t>
            </w:r>
            <w:r w:rsidRPr="003E775C">
              <w:rPr>
                <w:spacing w:val="-13"/>
              </w:rPr>
              <w:t xml:space="preserve"> </w:t>
            </w:r>
            <w:r w:rsidRPr="003E775C">
              <w:t>ООО приказом по школе</w:t>
            </w:r>
          </w:p>
          <w:p w:rsidR="003E775C" w:rsidRPr="003E775C" w:rsidRDefault="003E775C" w:rsidP="00E01128">
            <w:pPr>
              <w:pStyle w:val="TableParagraph"/>
            </w:pPr>
            <w:r w:rsidRPr="003E775C">
              <w:t>от</w:t>
            </w:r>
            <w:r w:rsidRPr="003E775C">
              <w:rPr>
                <w:spacing w:val="-2"/>
              </w:rPr>
              <w:t xml:space="preserve"> </w:t>
            </w:r>
            <w:r w:rsidRPr="003E775C">
              <w:t>31.08.2023г.</w:t>
            </w:r>
            <w:r w:rsidRPr="003E775C">
              <w:rPr>
                <w:spacing w:val="50"/>
              </w:rPr>
              <w:t xml:space="preserve"> </w:t>
            </w:r>
            <w:r w:rsidRPr="003E775C">
              <w:rPr>
                <w:spacing w:val="-2"/>
              </w:rPr>
              <w:t>№181.</w:t>
            </w:r>
          </w:p>
        </w:tc>
      </w:tr>
    </w:tbl>
    <w:p w:rsidR="003E775C" w:rsidRPr="003E775C" w:rsidRDefault="003E775C" w:rsidP="003E775C">
      <w:pPr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tab/>
      </w:r>
      <w:r w:rsidRPr="003E775C">
        <w:rPr>
          <w:rFonts w:ascii="Times New Roman" w:hAnsi="Times New Roman" w:cs="Times New Roman"/>
          <w:sz w:val="24"/>
          <w:szCs w:val="24"/>
        </w:rPr>
        <w:tab/>
      </w: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E775C" w:rsidRPr="003E775C" w:rsidRDefault="00E01128" w:rsidP="003E775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sz w:val="24"/>
          <w:szCs w:val="24"/>
        </w:rPr>
        <w:t>«Чтение</w:t>
      </w:r>
      <w:r w:rsidR="00BE4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775C">
        <w:rPr>
          <w:rFonts w:ascii="Times New Roman" w:hAnsi="Times New Roman" w:cs="Times New Roman"/>
          <w:b/>
          <w:sz w:val="24"/>
          <w:szCs w:val="24"/>
        </w:rPr>
        <w:t>(Литературное чтение)»</w:t>
      </w:r>
    </w:p>
    <w:p w:rsidR="003E775C" w:rsidRPr="003E775C" w:rsidRDefault="00764446" w:rsidP="003E775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6 </w:t>
      </w:r>
      <w:r w:rsidR="003E775C" w:rsidRPr="003E775C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t>(для обучающихся с интеллектуальными нарушениями</w:t>
      </w:r>
      <w:r w:rsidR="00150191">
        <w:rPr>
          <w:rFonts w:ascii="Times New Roman" w:hAnsi="Times New Roman" w:cs="Times New Roman"/>
          <w:sz w:val="24"/>
          <w:szCs w:val="24"/>
        </w:rPr>
        <w:t>)</w:t>
      </w: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E775C" w:rsidRDefault="003E775C" w:rsidP="003E775C">
      <w:pPr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rPr>
          <w:rFonts w:ascii="Times New Roman" w:hAnsi="Times New Roman" w:cs="Times New Roman"/>
          <w:sz w:val="24"/>
          <w:szCs w:val="24"/>
        </w:rPr>
      </w:pPr>
    </w:p>
    <w:p w:rsidR="003E775C" w:rsidRPr="003E775C" w:rsidRDefault="003E775C" w:rsidP="003E775C">
      <w:pPr>
        <w:rPr>
          <w:rFonts w:ascii="Times New Roman" w:hAnsi="Times New Roman" w:cs="Times New Roman"/>
          <w:sz w:val="24"/>
          <w:szCs w:val="24"/>
        </w:rPr>
      </w:pPr>
    </w:p>
    <w:p w:rsidR="00D361C2" w:rsidRDefault="003E775C" w:rsidP="003E775C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0" w:name="1227e185-9fcf-41a3-b6e4-b2f387a36924"/>
    </w:p>
    <w:p w:rsidR="003E775C" w:rsidRDefault="003E775C" w:rsidP="003E775C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Start w:id="1" w:name="f668af2c-a8ef-4743-8dd2-7525a6af0415"/>
      <w:bookmarkEnd w:id="0"/>
      <w:r w:rsidR="00D361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3E775C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1"/>
      <w:r w:rsidRPr="003E775C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3E775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01128" w:rsidRDefault="00E01128" w:rsidP="003E775C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01128" w:rsidRPr="003E775C" w:rsidRDefault="00E01128" w:rsidP="003E775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114AF" w:rsidRPr="003E775C" w:rsidRDefault="00F114AF" w:rsidP="00F114A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5C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F114AF" w:rsidRPr="003E775C" w:rsidRDefault="00F114AF" w:rsidP="00F114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24.11.2022г.</w:t>
      </w:r>
    </w:p>
    <w:p w:rsidR="00F114AF" w:rsidRPr="003E775C" w:rsidRDefault="00F114AF" w:rsidP="00F114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№ 1026.</w:t>
      </w:r>
    </w:p>
    <w:p w:rsidR="00F114AF" w:rsidRPr="003E775C" w:rsidRDefault="00F114AF" w:rsidP="00F114A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114AF" w:rsidRPr="003E775C" w:rsidRDefault="00F114AF" w:rsidP="00F11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 xml:space="preserve">           Учебный предмет</w:t>
      </w:r>
      <w:r w:rsidRPr="003E775C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E01128" w:rsidRDefault="00F114AF" w:rsidP="00E011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sz w:val="24"/>
          <w:szCs w:val="24"/>
        </w:rPr>
        <w:t>ЦЕЛЬ ИЗУЧЕНИЯ УЧЕБНОГО ПРЕДМЕТА</w:t>
      </w:r>
    </w:p>
    <w:p w:rsidR="00F114AF" w:rsidRPr="003E775C" w:rsidRDefault="00F114AF" w:rsidP="00E011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sz w:val="24"/>
          <w:szCs w:val="24"/>
        </w:rPr>
        <w:t xml:space="preserve"> «ЧТЕНИЕ (ЛИТЕРАТУРНОЕ ЧТЕНИЕ)»</w:t>
      </w:r>
    </w:p>
    <w:p w:rsidR="00F114AF" w:rsidRPr="003E775C" w:rsidRDefault="00F114AF" w:rsidP="00F11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 xml:space="preserve">         ФАООП УО вариант 1 определяет цель и задачи учебного предмета «Чтение (литературное чтение)».</w:t>
      </w:r>
    </w:p>
    <w:p w:rsidR="00F114AF" w:rsidRPr="003E775C" w:rsidRDefault="00F114AF" w:rsidP="00F114AF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обучения</w:t>
      </w: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:rsidR="00F114AF" w:rsidRPr="003E775C" w:rsidRDefault="00F114AF" w:rsidP="00F114AF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F114AF" w:rsidRPr="003E775C" w:rsidRDefault="00F114AF" w:rsidP="00F114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обучающихся интереса к чтению;</w:t>
      </w:r>
    </w:p>
    <w:p w:rsidR="00F114AF" w:rsidRPr="003E775C" w:rsidRDefault="00F114AF" w:rsidP="00F114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:rsidR="00F114AF" w:rsidRPr="003E775C" w:rsidRDefault="00F114AF" w:rsidP="00F114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F114AF" w:rsidRPr="003E775C" w:rsidRDefault="00F114AF" w:rsidP="00F114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</w:t>
      </w: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дополнять пересказы текста, словесно иллюстрировать читаемый текст, коллективно обсуждать предполагаемый ответ.</w:t>
      </w:r>
    </w:p>
    <w:p w:rsidR="00F114AF" w:rsidRPr="003E775C" w:rsidRDefault="00F114AF" w:rsidP="00F114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«Чтение (литературное чтение)» в 6 классе определяет следующие задачи:</w:t>
      </w:r>
    </w:p>
    <w:p w:rsidR="00F114AF" w:rsidRPr="003E775C" w:rsidRDefault="00F114AF" w:rsidP="00F114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:rsidR="00F114AF" w:rsidRPr="003E775C" w:rsidRDefault="00F114AF" w:rsidP="00F114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F114AF" w:rsidRPr="003E775C" w:rsidRDefault="00F114AF" w:rsidP="00F114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навыка правильного, сознательного, беглого и выразительного чтения;</w:t>
      </w:r>
    </w:p>
    <w:p w:rsidR="00F114AF" w:rsidRPr="003E775C" w:rsidRDefault="00F114AF" w:rsidP="00F114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:rsidR="00F114AF" w:rsidRPr="003E775C" w:rsidRDefault="00F114AF" w:rsidP="00F114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:rsidR="00F114AF" w:rsidRPr="003E775C" w:rsidRDefault="00F114AF" w:rsidP="00F114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:rsidR="00F114AF" w:rsidRPr="003E775C" w:rsidRDefault="00F114AF" w:rsidP="00F114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самостоятельной работы с книгой.</w:t>
      </w:r>
    </w:p>
    <w:p w:rsidR="00F114AF" w:rsidRPr="003E775C" w:rsidRDefault="00F114AF" w:rsidP="00F114A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bookmarkStart w:id="2" w:name="_heading=h.2et92p0" w:colFirst="0" w:colLast="0"/>
      <w:bookmarkEnd w:id="2"/>
    </w:p>
    <w:p w:rsidR="003E775C" w:rsidRPr="003E775C" w:rsidRDefault="003E775C" w:rsidP="00E01128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Учёт рабочей программы воспитания.</w:t>
      </w:r>
    </w:p>
    <w:p w:rsidR="003E775C" w:rsidRPr="003E775C" w:rsidRDefault="003E775C" w:rsidP="003E775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воспитательного потенциала уроков осуществляется через:</w:t>
      </w:r>
    </w:p>
    <w:p w:rsidR="003E775C" w:rsidRPr="003E775C" w:rsidRDefault="003E775C" w:rsidP="003E775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- учёт  целевых ориентиров результатов воспитания в определении воспитательных задач уроков, занятий;</w:t>
      </w:r>
    </w:p>
    <w:p w:rsidR="003E775C" w:rsidRPr="003E775C" w:rsidRDefault="003E775C" w:rsidP="003E775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3E775C" w:rsidRPr="003E775C" w:rsidRDefault="003E775C" w:rsidP="003E775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подбор соответствующего содержания уроков, заданий, вспомогательных материалов, проблемных ситуаций для обсуждений; </w:t>
      </w:r>
    </w:p>
    <w:p w:rsidR="003E775C" w:rsidRPr="003E775C" w:rsidRDefault="003E775C" w:rsidP="003E775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E775C" w:rsidRPr="003E775C" w:rsidRDefault="003E775C" w:rsidP="003E775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применение интерактивных форм учебной работы –стимулирующих познавательную мотивацию, игровых методик, групповой работы, которая учит строить отношения и действовать в команде , 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атмосферы.</w:t>
      </w:r>
    </w:p>
    <w:p w:rsidR="003E775C" w:rsidRPr="003E775C" w:rsidRDefault="003E775C" w:rsidP="003E77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E775C" w:rsidRPr="00F114AF" w:rsidRDefault="003E775C" w:rsidP="00F114AF">
      <w:pPr>
        <w:pStyle w:val="TableParagraph"/>
        <w:jc w:val="center"/>
        <w:rPr>
          <w:b/>
        </w:rPr>
      </w:pPr>
      <w:r w:rsidRPr="00F114AF">
        <w:rPr>
          <w:b/>
        </w:rPr>
        <w:t>МЕСТО УЧЕБНОГО ПРЕДМЕТА   «ЧТЕНИЕ (ЛИТЕРАТУРНО</w:t>
      </w:r>
      <w:r w:rsidR="00F114AF" w:rsidRPr="00F114AF">
        <w:rPr>
          <w:b/>
        </w:rPr>
        <w:t>Е</w:t>
      </w:r>
      <w:r w:rsidRPr="00F114AF">
        <w:rPr>
          <w:b/>
        </w:rPr>
        <w:t xml:space="preserve">    </w:t>
      </w:r>
      <w:r w:rsidR="00F114AF" w:rsidRPr="00F114AF">
        <w:rPr>
          <w:b/>
        </w:rPr>
        <w:t xml:space="preserve">                         </w:t>
      </w:r>
      <w:r w:rsidRPr="00F114AF">
        <w:rPr>
          <w:b/>
        </w:rPr>
        <w:t>ЧТЕНИЕ)»</w:t>
      </w:r>
      <w:r w:rsidR="00F114AF" w:rsidRPr="00F114AF">
        <w:rPr>
          <w:b/>
        </w:rPr>
        <w:t xml:space="preserve"> В УЧЕБНОМ ПЛАНЕ</w:t>
      </w:r>
    </w:p>
    <w:p w:rsidR="003E775C" w:rsidRPr="003E775C" w:rsidRDefault="003E775C" w:rsidP="003E775C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3E775C" w:rsidRPr="003E775C" w:rsidRDefault="003E775C" w:rsidP="003E77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</w:t>
      </w: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составляет 136 часов в год (4 часа в неделю).</w:t>
      </w:r>
    </w:p>
    <w:p w:rsidR="00A00696" w:rsidRPr="003E775C" w:rsidRDefault="003E775C" w:rsidP="003E77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3E775C" w:rsidRPr="003E775C" w:rsidRDefault="003E775C" w:rsidP="00F114AF">
      <w:pPr>
        <w:spacing w:before="240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eading=h.tyjcwt" w:colFirst="0" w:colLast="0"/>
      <w:bookmarkEnd w:id="3"/>
      <w:r w:rsidRPr="003E77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3E775C" w:rsidRPr="003E775C" w:rsidRDefault="003E775C" w:rsidP="00F114AF">
      <w:pPr>
        <w:spacing w:before="240"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b/>
          <w:sz w:val="24"/>
          <w:szCs w:val="24"/>
        </w:rPr>
        <w:t>«ЧТЕНИЕ (ЛИТЕРАТУРНОЕ ЧТЕНИЕ)»</w:t>
      </w:r>
    </w:p>
    <w:p w:rsidR="00CB7BEA" w:rsidRPr="003E775C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:rsidR="00CB7BEA" w:rsidRPr="003E775C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:rsidR="00CB7BEA" w:rsidRPr="003E775C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1A1A1A"/>
          <w:sz w:val="24"/>
          <w:szCs w:val="24"/>
        </w:rPr>
        <w:t>В процессе обучения целесообразно использовать следующие методы и приемы:</w:t>
      </w:r>
    </w:p>
    <w:p w:rsidR="00CB7BEA" w:rsidRPr="003E775C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1A1A1A"/>
          <w:sz w:val="24"/>
          <w:szCs w:val="24"/>
        </w:rPr>
        <w:t>словесный метод (рассказ, беседа, работа с учебником);</w:t>
      </w:r>
    </w:p>
    <w:p w:rsidR="00CB7BEA" w:rsidRPr="003E775C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1A1A1A"/>
          <w:sz w:val="24"/>
          <w:szCs w:val="24"/>
        </w:rPr>
        <w:t>наглядный метод (метод иллюстраций, метод демонстраций, схемы);</w:t>
      </w:r>
    </w:p>
    <w:p w:rsidR="00CB7BEA" w:rsidRPr="003E775C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практический метод (упражнения, практическая работа, пересказ по картинному плану, выборочное чтение);</w:t>
      </w:r>
    </w:p>
    <w:p w:rsidR="00CB7BEA" w:rsidRPr="003E775C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1A1A1A"/>
          <w:sz w:val="24"/>
          <w:szCs w:val="24"/>
        </w:rPr>
        <w:t>репродуктивный метод (работа по алгоритму).</w:t>
      </w:r>
    </w:p>
    <w:p w:rsidR="00CB7BEA" w:rsidRPr="003E775C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BEA" w:rsidRPr="00F114AF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4AF">
        <w:rPr>
          <w:rFonts w:ascii="Times New Roman" w:eastAsia="Times New Roman" w:hAnsi="Times New Roman" w:cs="Times New Roman"/>
          <w:b/>
          <w:sz w:val="24"/>
          <w:szCs w:val="24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00"/>
        <w:gridCol w:w="3648"/>
        <w:gridCol w:w="1559"/>
        <w:gridCol w:w="1701"/>
        <w:gridCol w:w="1837"/>
      </w:tblGrid>
      <w:tr w:rsidR="00CB7BEA" w:rsidRPr="003E775C">
        <w:trPr>
          <w:trHeight w:val="413"/>
          <w:jc w:val="center"/>
        </w:trPr>
        <w:tc>
          <w:tcPr>
            <w:tcW w:w="600" w:type="dxa"/>
            <w:vAlign w:val="center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:rsidRPr="003E775C">
        <w:trPr>
          <w:trHeight w:val="270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70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70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270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70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70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270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85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мастерах и мастерицах, о труде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трудолюбии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85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285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85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:rsidRPr="003E775C">
        <w:trPr>
          <w:trHeight w:val="285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285"/>
          <w:jc w:val="center"/>
        </w:trPr>
        <w:tc>
          <w:tcPr>
            <w:tcW w:w="600" w:type="dxa"/>
          </w:tcPr>
          <w:p w:rsidR="00CB7BEA" w:rsidRPr="003E775C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Pr="003E775C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Pr="003E775C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285"/>
          <w:jc w:val="center"/>
        </w:trPr>
        <w:tc>
          <w:tcPr>
            <w:tcW w:w="4248" w:type="dxa"/>
            <w:gridSpan w:val="2"/>
          </w:tcPr>
          <w:p w:rsidR="00CB7BEA" w:rsidRPr="003E775C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:rsidR="00CB7BEA" w:rsidRPr="003E775C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D04DA7" w:rsidRPr="003E775C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3E775C" w:rsidRPr="003E775C" w:rsidRDefault="003E775C" w:rsidP="003E775C">
      <w:pPr>
        <w:pStyle w:val="a6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144141283"/>
      <w:bookmarkStart w:id="5" w:name="_Hlk138962750"/>
      <w:bookmarkStart w:id="6" w:name="_Hlk138961499"/>
      <w:bookmarkStart w:id="7" w:name="_Hlk138962780"/>
      <w:bookmarkStart w:id="8" w:name="_Hlk138967155"/>
      <w:r w:rsidRPr="003E775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ПРЕДМЕТНЫЕ  РЕЗУЛЬТАТЫ</w:t>
      </w:r>
      <w:bookmarkEnd w:id="4"/>
    </w:p>
    <w:bookmarkEnd w:id="5"/>
    <w:p w:rsidR="003E775C" w:rsidRPr="003E775C" w:rsidRDefault="003E775C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4DA7" w:rsidRPr="003E775C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75C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6"/>
    <w:bookmarkEnd w:id="7"/>
    <w:p w:rsidR="00D04DA7" w:rsidRPr="003E775C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rFonts w:cs="Times New Roman"/>
          <w:b/>
        </w:rPr>
      </w:pPr>
      <w:r w:rsidRPr="003E775C">
        <w:rPr>
          <w:rFonts w:cs="Times New Roman"/>
        </w:rPr>
        <w:t>воспитание уважительного отношения к иному мнению, истории и культуре других народов;</w:t>
      </w:r>
    </w:p>
    <w:p w:rsidR="00D04DA7" w:rsidRPr="003E775C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rFonts w:cs="Times New Roman"/>
          <w:b/>
        </w:rPr>
      </w:pPr>
      <w:r w:rsidRPr="003E775C">
        <w:rPr>
          <w:rFonts w:cs="Times New Roman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D04DA7" w:rsidRPr="003E775C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rFonts w:cs="Times New Roman"/>
          <w:b/>
        </w:rPr>
      </w:pPr>
      <w:r w:rsidRPr="003E775C">
        <w:rPr>
          <w:rFonts w:cs="Times New Roman"/>
        </w:rPr>
        <w:t>воспитание эстетических потребностей, ценностей и чувств;</w:t>
      </w:r>
    </w:p>
    <w:p w:rsidR="00D04DA7" w:rsidRPr="003E775C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rFonts w:cs="Times New Roman"/>
          <w:b/>
        </w:rPr>
      </w:pPr>
      <w:r w:rsidRPr="003E775C">
        <w:rPr>
          <w:rFonts w:cs="Times New Roman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04DA7" w:rsidRPr="003E775C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rFonts w:cs="Times New Roman"/>
          <w:b/>
        </w:rPr>
      </w:pPr>
      <w:bookmarkStart w:id="9" w:name="_heading=h.8ezzi0dm2ro8" w:colFirst="0" w:colLast="0"/>
      <w:bookmarkEnd w:id="9"/>
      <w:r w:rsidRPr="003E775C">
        <w:rPr>
          <w:rFonts w:cs="Times New Roman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04DA7" w:rsidRPr="003E775C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D04DA7" w:rsidRPr="003E775C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D04DA7" w:rsidRPr="003E775C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:rsidR="00D04DA7" w:rsidRPr="003E775C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на вопросы с помощью учителя;</w:t>
      </w:r>
    </w:p>
    <w:p w:rsidR="00D04DA7" w:rsidRPr="003E775C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основной мысли с помощью учителя в том случае, когда она прямо сформулирована в тексте;</w:t>
      </w:r>
    </w:p>
    <w:p w:rsidR="00D04DA7" w:rsidRPr="003E775C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:rsidR="00D04DA7" w:rsidRPr="003E775C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:rsidR="00D04DA7" w:rsidRPr="003E775C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элементарная оценка поступков героев произведений;</w:t>
      </w:r>
    </w:p>
    <w:p w:rsidR="00D04DA7" w:rsidRPr="003E775C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своего отношения к героям и их поступкам.</w:t>
      </w:r>
    </w:p>
    <w:p w:rsidR="00D04DA7" w:rsidRPr="003E775C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самостоятельные ответы на вопросы по содержанию текста;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словесное иллюстрирование отдельных отрывков текста (под руководством учителя);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элементарной характеристики героя с использованием опорных слов;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основной мысли с помощью учителя и подтверждение её отрывками из текста;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текста на части по предложенному плану;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заучивание наизусть 6—8 стихотворений;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своего отношения к поступкам героев и объяснение их;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(с помощью учителя) причины поступков героев и элементарная оценка;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(с помощью учителя) отношения автора к героям и их поступкам;</w:t>
      </w:r>
    </w:p>
    <w:p w:rsidR="00D04DA7" w:rsidRPr="003E775C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эмоционального состояния героя произведения и установление причин его переживаний.</w:t>
      </w:r>
    </w:p>
    <w:p w:rsidR="00D04DA7" w:rsidRPr="003E775C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4"/>
          <w:szCs w:val="24"/>
        </w:rPr>
      </w:pPr>
      <w:bookmarkStart w:id="10" w:name="_Hlk138961962"/>
      <w:r w:rsidRPr="003E775C">
        <w:rPr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Система оценки достижений</w:t>
      </w:r>
    </w:p>
    <w:bookmarkEnd w:id="10"/>
    <w:p w:rsidR="00D04DA7" w:rsidRPr="003E775C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3E775C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04DA7" w:rsidRPr="003E775C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</w:rPr>
      </w:pPr>
      <w:r w:rsidRPr="003E775C">
        <w:rPr>
          <w:rFonts w:cs="Times New Roman"/>
        </w:rPr>
        <w:t>0 баллов - нет фиксируемой динамики;</w:t>
      </w:r>
    </w:p>
    <w:p w:rsidR="00D04DA7" w:rsidRPr="003E775C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</w:rPr>
      </w:pPr>
      <w:r w:rsidRPr="003E775C">
        <w:rPr>
          <w:rFonts w:cs="Times New Roman"/>
        </w:rPr>
        <w:t>1 балл - минимальная динамика;</w:t>
      </w:r>
    </w:p>
    <w:p w:rsidR="00D04DA7" w:rsidRPr="003E775C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</w:rPr>
      </w:pPr>
      <w:r w:rsidRPr="003E775C">
        <w:rPr>
          <w:rFonts w:cs="Times New Roman"/>
        </w:rPr>
        <w:t>2 балла - удовлетворительная динамика;</w:t>
      </w:r>
    </w:p>
    <w:p w:rsidR="00D04DA7" w:rsidRPr="003E775C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</w:rPr>
      </w:pPr>
      <w:bookmarkStart w:id="11" w:name="_heading=h.f4kqf3hna1ej" w:colFirst="0" w:colLast="0"/>
      <w:bookmarkEnd w:id="11"/>
      <w:r w:rsidRPr="003E775C">
        <w:rPr>
          <w:rFonts w:cs="Times New Roman"/>
        </w:rPr>
        <w:t>3 балла - значительная динамика.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heading=h.ha5t6xo5ig3n"/>
      <w:bookmarkStart w:id="13" w:name="_heading=h.hrr1r1c6wtpu" w:colFirst="0" w:colLast="0"/>
      <w:bookmarkStart w:id="14" w:name="_heading=h.4d34og8" w:colFirst="0" w:colLast="0"/>
      <w:bookmarkEnd w:id="8"/>
      <w:bookmarkEnd w:id="12"/>
      <w:bookmarkEnd w:id="13"/>
      <w:bookmarkEnd w:id="14"/>
      <w:r w:rsidRPr="003E775C">
        <w:rPr>
          <w:rFonts w:ascii="Times New Roman" w:eastAsia="Times New Roman" w:hAnsi="Times New Roman" w:cs="Times New Roman"/>
          <w:sz w:val="24"/>
          <w:szCs w:val="24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 xml:space="preserve"> При оценке устных ответов принимается во внимание:</w:t>
      </w:r>
    </w:p>
    <w:p w:rsidR="00D04DA7" w:rsidRPr="003E775C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lastRenderedPageBreak/>
        <w:t>чтение текста, пересказ содержания произведения (полно, кратко, выборочно);</w:t>
      </w:r>
    </w:p>
    <w:p w:rsidR="00D04DA7" w:rsidRPr="003E775C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:rsidR="00D04DA7" w:rsidRPr="003E775C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тексте;</w:t>
      </w:r>
    </w:p>
    <w:p w:rsidR="00D04DA7" w:rsidRPr="003E775C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литературных произведений.  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Оценка «5» 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он:</w:t>
      </w:r>
    </w:p>
    <w:p w:rsidR="00D04DA7" w:rsidRPr="003E775C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D04DA7" w:rsidRPr="003E775C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отвечает на вопросы и передаёт содержание прочитанного полно, правильно, последовательно;</w:t>
      </w:r>
    </w:p>
    <w:p w:rsidR="00D04DA7" w:rsidRPr="003E775C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твёрдо знает наизусть текст стихотворения и читает его выразительно.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он:</w:t>
      </w:r>
    </w:p>
    <w:p w:rsidR="00D04DA7" w:rsidRPr="003E775C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 целыми словами, некоторые трудные слова – по слогам;</w:t>
      </w:r>
    </w:p>
    <w:p w:rsidR="00D04DA7" w:rsidRPr="003E775C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D04DA7" w:rsidRPr="003E775C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допускает при чтении наизусть 1-2 самостоятельно исправляемые ошибки; </w:t>
      </w:r>
    </w:p>
    <w:p w:rsidR="00D04DA7" w:rsidRPr="003E775C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читает наизусть недостаточно выразительно. 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он:</w:t>
      </w:r>
    </w:p>
    <w:p w:rsidR="00D04DA7" w:rsidRPr="003E775C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читает, в основном, целыми словами, трудные слова – по слогам;</w:t>
      </w:r>
    </w:p>
    <w:p w:rsidR="00D04DA7" w:rsidRPr="003E775C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допускает 3-4 ошибки при чтении, соблюдении смысловых и синтаксических пауз, логических ударений; </w:t>
      </w:r>
    </w:p>
    <w:p w:rsidR="00D04DA7" w:rsidRPr="003E775C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отвечает на вопросы и пересказывает содержание прочитанного с помощью учителя; </w:t>
      </w:r>
    </w:p>
    <w:p w:rsidR="00D04DA7" w:rsidRPr="003E775C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обнаруживает при чтении наизусть нетвёрдое усвоение текста.</w:t>
      </w:r>
    </w:p>
    <w:p w:rsidR="00D04DA7" w:rsidRPr="003E775C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не ставится.</w:t>
      </w:r>
    </w:p>
    <w:p w:rsidR="00D04DA7" w:rsidRPr="003E775C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Критерии отметки пересказа текста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 «4»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- допускает 1-2 ошибки, неточности, сам их исправляет.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Оценка «2»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:rsidR="00D04DA7" w:rsidRPr="003E775C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Критерии чтения  стихотворения наизусть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Оценка«5»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- твердо, без подсказок, знает наизусть, выразительно читает.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Оценка«4»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 xml:space="preserve">- читает наизусть, но при чтении обнаруживает нетвердое усвоение текста. </w:t>
      </w:r>
    </w:p>
    <w:p w:rsidR="00D04DA7" w:rsidRPr="003E775C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eading=h.3znysh7" w:colFirst="0" w:colLast="0"/>
      <w:bookmarkEnd w:id="15"/>
      <w:r w:rsidRPr="003E775C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3E775C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:rsidR="00CB7BEA" w:rsidRPr="003E775C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7BEA" w:rsidRPr="003E775C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6" w:name="_heading=h.1fob9te" w:colFirst="0" w:colLast="0"/>
      <w:bookmarkEnd w:id="16"/>
    </w:p>
    <w:p w:rsidR="00CB7BEA" w:rsidRPr="003E775C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 w:rsidRPr="003E775C">
          <w:footerReference w:type="default" r:id="rId9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 w:rsidRPr="003E775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B7BEA" w:rsidRPr="003E775C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7" w:name="_heading=h.3dy6vkm" w:colFirst="0" w:colLast="0"/>
      <w:bookmarkStart w:id="18" w:name="_Toc144140315"/>
      <w:bookmarkEnd w:id="17"/>
      <w:r w:rsidRPr="003E775C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18"/>
    </w:p>
    <w:tbl>
      <w:tblPr>
        <w:tblStyle w:val="af4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:rsidRPr="003E775C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:rsidRPr="003E775C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:rsidR="00CB7BEA" w:rsidRPr="003E775C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Pr="003E775C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:rsidR="00CB7BEA" w:rsidRPr="003E775C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:rsidR="00CB7BEA" w:rsidRPr="003E775C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Аргументируют суждения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примерами из текста стихотворения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«Случай с Евсейкой».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слова для оценки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главной героини поучительной сказки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:rsidRPr="003E775C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иллюстрации к стихотворению.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В. Голявкин. Рассказ «Сплошные чудеса».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 Б. Заходер. Стихотворение «Перемена».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элементов драматизации.                                             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иллюстративным материалом, рисунками.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строки произведений с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Драматизируют стихотворение Б. Заходера «Перемена».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нравственного смысла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характеристики героев</w:t>
            </w:r>
          </w:p>
          <w:p w:rsidR="00CB7BEA" w:rsidRPr="003E775C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ролям разговор мальчиков.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Отвечают на вопросы к рассказу.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характеристику Вовы Ручкина, Владика Гусева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чтение, построение речевого высказывания.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конкретных сведений, фактов,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заданных в явном виде.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своё отношение к прочитанным произведениям.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стихотворений А. С. Пушкина об осени.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стихотворения А.С. Пушкина и читают их отрывки наизусть.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вступительную статью целыми словами с соответствующей интонацией.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для   подтверждения ответа.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свои ответы строчками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0696" w:rsidRPr="003E775C" w:rsidRDefault="00A00696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:rsidR="00A00696" w:rsidRPr="003E775C" w:rsidRDefault="00A00696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«Синичкин календарь»)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сказки-рассказа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сказку-рассказ правильно, выразительно,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сказку-рассказ бегло, правильно, сознательно и выразительно.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об осени с использованием имен прилагательных.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правильно, выразительно, целыми словами, трудные слова по слогам.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живописные картины русских художников с литературными произведениями раздела об осени.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Истоки мудрости – 14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понравившейся сказки с опорой на иллюстрацию. Виртуальная выставка книг «Русские 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устного народного творчества правильно, выразительно,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словесной характеристики мужика и пана, выбирая нужные слова из предложенных.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«Фотоглаз».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составлении словесной характеристики мужика и пана, выбирая нужные слова из предложенных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при помощи упражнения «Фотоглаз», соблюдая нормы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выбирая нужные слова из предложенных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7BEA" w:rsidRPr="003E775C" w:rsidRDefault="007F324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00696" w:rsidRPr="003E775C" w:rsidRDefault="00A00696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:rsidR="00A00696" w:rsidRPr="003E775C" w:rsidRDefault="00A00696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Фотовыставка красивых мест, которые посещали 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 и плавно, целыми словами статью и русскую народную песню.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 примерами из текста, как мама научила автора видеть красоту окружающего мира.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правильным и плавным чтением целыми словами, с соблюдением норм чтения.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и объясняют свое мнение по вопросам 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целыми словами.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и объясняют свое мнение по вопросам учебника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 (по слогам сложные по звуко-слоговой структуре и значению слова).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Читаютвторую частьрассказа правильно, выразительно, бегло,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0696" w:rsidRPr="003E775C" w:rsidRDefault="00A00696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:rsidR="00E81580" w:rsidRPr="003E775C" w:rsidRDefault="00E8158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целыми словами, с соблюдением пауз.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 в темпе, приближенном к темпу устной разговорной речи.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двора.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прочитанных произведений.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понравившиеся произведения раздела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:rsidR="00E81580" w:rsidRPr="003E775C" w:rsidRDefault="00E8158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:rsidRPr="003E775C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с использованием мнемотаблицы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:rsidR="00CB7BEA" w:rsidRPr="003E775C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нормы чтения.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целыми словами в темпе, приближенном к темпу устной разговорной речи.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и оценивают их поступки.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(деление текста на части и озаглавливание частей).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рассказа правильно, выразительно,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Озаглавливают части рассказа под руководством учителя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 части.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:rsidR="00CB7BEA" w:rsidRPr="003E775C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к рубрикам «Читай правильно» и «Слова для объяснения».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(читают по слогам сложные по звуко-слоговой структуре и значению слова).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в темпе, 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 стихотворений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смысла пословиц, поговорок с событиями, описываемыми в литературных произведениях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 по слогам.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картинки с прочитанными произведениями.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Мусатов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хлеб на стол пришёл».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ролям.   Высказывают свои впечатления о прочитанном рассказе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внеклассную литературу под контролем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«Маркел-Самодел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:rsidR="00CB7BEA" w:rsidRPr="003E775C" w:rsidRDefault="00CB7B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круга нравственных представлений обучающихся (памятные вещи из дома родителей)</w:t>
            </w:r>
          </w:p>
          <w:p w:rsidR="00CB7BEA" w:rsidRPr="003E775C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с соблюдением пауз и знаков препинания.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и пересказывают его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что взяли из дома Мадс, Свен и Петер в память о родительском доме</w:t>
            </w:r>
            <w:r w:rsidR="00E01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«Айога»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«О мастерах и 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пословиц, используя примеры из прочитанных произведений раздела.         Составление рассказа «Добро и зло в произведениях раздела».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примеры из прочитанных произведений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зле с помощью сравнительной таблицы.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с интонацией, соответствующей знакам препинания.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пословиц, используя примеры из прочитанных произведений раздела.         Составляют рассказ «Добро и зло в произведениях раздела».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тексту по ходу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выявляют художественные особенности былин.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Выявляют художественные особенности былин.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свои вопросы к тексту по ходу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Характеризуют героев рассказа при помощи прочитывания отдельных эпизодов.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о преодолении трудностейрусской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целыми словами с опорой на авторские ремарки.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размеренно, задумчиво, с передачей нежного отношения к Родине.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с эмоциональной окраской.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нахождении строк стихотворения для ответов на вопросы.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стихотворение, передавая голосом свое отношение к Родине.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на природе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 вопросы словами из текста.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«Чир Чирыч».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рассказа по плану</w:t>
            </w:r>
          </w:p>
        </w:tc>
      </w:tr>
      <w:tr w:rsidR="00CB7BEA" w:rsidRPr="003E775C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трудных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трудные слова по слогам.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трудных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рассказа вдумчиво и осознанно.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рассказа целыми словами.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осенней ночи, лесного пожара.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рассказа целыми словами, трудные слова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описания осенней ночи, лесного пожара.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«Капалуха»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рассказа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слов и выражений, которые использует автор для описания и характеристики героя, отношения рассказчика к герою.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плавно,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Определяют главную мысль первой части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«Прогулка Борьки и Павла Денисовича».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отрывок в тексте, который можно назвать «Прогулка Борьки и Павла Денисовича».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:rsidR="00E81580" w:rsidRPr="003E775C" w:rsidRDefault="00E8158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:rsidR="00E81580" w:rsidRPr="003E775C" w:rsidRDefault="00E8158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«Масленица Зиму замыкает, Весну Красну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хоровод и поют русскую народную песню «Масленица Зиму замыкает, Весну Красну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хоровод и поют русскую народную песню «Масленица Зиму замыкает, Весну Красну приглашает»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Веснянка «Жаворонки, жавороночки!..»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 Шим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 Рассказ «Старый блиндаж».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 Рассказ «Память. Девочки с Васильевского острова».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в парах, командах.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«Воробьишкина весна» (отрывки)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«Воробьишкина весна» (отрывки)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целыми словами с соблюдением норм чтения.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рассказа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 Шим.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осознанно, плавно,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 с элементами драматизации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с опорой на авторские ремарки.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Обращают внимание на слова -авторские подсказки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сведений о родных – участниках войны в Интернете.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вступительной статьи целыми словами, трудные слова - по слогам.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с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 по плану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Коринец.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строфы.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 с соответствующей интонацией.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с помощью «Читай правильно», «Слова для объяснения».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выразительно, целыми словами, по слогам сложные по звуко-слоговой структуре и значению слова.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рассказа  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«Фотоглаз».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мальчик отнесся к предложению капитана.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упражнения «Фотоглаз».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«Фотоглаз».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четвертой части рассказа «цепочкой», при помощи упражнений «Окончания», «На одном дыхании».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четвертую часть рассказа «цепочкой», при помощи упражнения «Окончания».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четвертую часть рассказа «цепочкой», при помощи упражнения «На одном дыхании».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правильным, плавным чтением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короткие ответы на вопросы по прочитанному.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рассказ осознанно, бегло, целым словом с переходом к чтению словосочетаниями.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</w:t>
            </w: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любимой поговорки Деева.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нравственных проблем на примере мужественного поступка майора Деева и подвига лейтенанта Петрова.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 на примеремужественного поступка майора Деева и подвига лейтенанта Петрова.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духовной красоте и силе героев  </w:t>
            </w:r>
          </w:p>
        </w:tc>
      </w:tr>
      <w:tr w:rsidR="00CB7BEA" w:rsidRPr="003E775C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:rsidR="00E81580" w:rsidRPr="003E775C" w:rsidRDefault="00E8158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:rsidR="00CB7BEA" w:rsidRPr="003E775C" w:rsidRDefault="007F324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«Филворде» к стихотворению «Радуга» Е. Благининой.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«Филворда» к стихотворению с помощью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«Филворда».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 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:rsidR="00CB7BEA" w:rsidRPr="003E775C" w:rsidRDefault="007F324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:rsidR="00CB7BEA" w:rsidRPr="003E775C" w:rsidRDefault="007F3240">
      <w:pPr>
        <w:rPr>
          <w:rFonts w:ascii="Times New Roman" w:hAnsi="Times New Roman" w:cs="Times New Roman"/>
          <w:sz w:val="24"/>
          <w:szCs w:val="24"/>
        </w:rPr>
      </w:pPr>
      <w:r w:rsidRPr="003E775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Pr="003E775C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Pr="003E775C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лете. Объяснение смысла 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бегло, осознанно читают произведения раздела целыми словами. 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</w:t>
            </w:r>
          </w:p>
        </w:tc>
      </w:tr>
      <w:tr w:rsidR="00CB7BEA" w:rsidRPr="003E775C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:rsidR="00CB7BEA" w:rsidRPr="003E775C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:rsidR="00CB7BEA" w:rsidRPr="003E775C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 w:rsidRPr="003E775C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CB7BEA" w:rsidRPr="003E775C" w:rsidRDefault="00CB7BEA">
      <w:pPr>
        <w:tabs>
          <w:tab w:val="left" w:pos="5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eading=h.1t3h5sf" w:colFirst="0" w:colLast="0"/>
      <w:bookmarkEnd w:id="19"/>
    </w:p>
    <w:sectPr w:rsidR="00CB7BEA" w:rsidRPr="003E775C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E77" w:rsidRDefault="00B37E77">
      <w:pPr>
        <w:spacing w:after="0" w:line="240" w:lineRule="auto"/>
      </w:pPr>
      <w:r>
        <w:separator/>
      </w:r>
    </w:p>
  </w:endnote>
  <w:endnote w:type="continuationSeparator" w:id="1">
    <w:p w:rsidR="00B37E77" w:rsidRDefault="00B3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C" w:rsidRDefault="002474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3E775C">
      <w:rPr>
        <w:color w:val="000000"/>
      </w:rPr>
      <w:instrText>PAGE</w:instrText>
    </w:r>
    <w:r>
      <w:rPr>
        <w:color w:val="000000"/>
      </w:rPr>
      <w:fldChar w:fldCharType="separate"/>
    </w:r>
    <w:r w:rsidR="00D361C2">
      <w:rPr>
        <w:noProof/>
        <w:color w:val="000000"/>
      </w:rPr>
      <w:t>19</w:t>
    </w:r>
    <w:r>
      <w:rPr>
        <w:color w:val="000000"/>
      </w:rPr>
      <w:fldChar w:fldCharType="end"/>
    </w:r>
  </w:p>
  <w:p w:rsidR="003E775C" w:rsidRDefault="003E775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E77" w:rsidRDefault="00B37E77">
      <w:pPr>
        <w:spacing w:after="0" w:line="240" w:lineRule="auto"/>
      </w:pPr>
      <w:r>
        <w:separator/>
      </w:r>
    </w:p>
  </w:footnote>
  <w:footnote w:type="continuationSeparator" w:id="1">
    <w:p w:rsidR="00B37E77" w:rsidRDefault="00B37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30" w:hanging="360"/>
      </w:pPr>
    </w:lvl>
    <w:lvl w:ilvl="2" w:tplc="0419001B" w:tentative="1">
      <w:start w:val="1"/>
      <w:numFmt w:val="lowerRoman"/>
      <w:lvlText w:val="%3."/>
      <w:lvlJc w:val="right"/>
      <w:pPr>
        <w:ind w:left="3850" w:hanging="180"/>
      </w:pPr>
    </w:lvl>
    <w:lvl w:ilvl="3" w:tplc="0419000F" w:tentative="1">
      <w:start w:val="1"/>
      <w:numFmt w:val="decimal"/>
      <w:lvlText w:val="%4."/>
      <w:lvlJc w:val="left"/>
      <w:pPr>
        <w:ind w:left="4570" w:hanging="360"/>
      </w:pPr>
    </w:lvl>
    <w:lvl w:ilvl="4" w:tplc="04190019" w:tentative="1">
      <w:start w:val="1"/>
      <w:numFmt w:val="lowerLetter"/>
      <w:lvlText w:val="%5."/>
      <w:lvlJc w:val="left"/>
      <w:pPr>
        <w:ind w:left="5290" w:hanging="360"/>
      </w:pPr>
    </w:lvl>
    <w:lvl w:ilvl="5" w:tplc="0419001B" w:tentative="1">
      <w:start w:val="1"/>
      <w:numFmt w:val="lowerRoman"/>
      <w:lvlText w:val="%6."/>
      <w:lvlJc w:val="right"/>
      <w:pPr>
        <w:ind w:left="6010" w:hanging="180"/>
      </w:pPr>
    </w:lvl>
    <w:lvl w:ilvl="6" w:tplc="0419000F" w:tentative="1">
      <w:start w:val="1"/>
      <w:numFmt w:val="decimal"/>
      <w:lvlText w:val="%7."/>
      <w:lvlJc w:val="left"/>
      <w:pPr>
        <w:ind w:left="6730" w:hanging="360"/>
      </w:pPr>
    </w:lvl>
    <w:lvl w:ilvl="7" w:tplc="04190019" w:tentative="1">
      <w:start w:val="1"/>
      <w:numFmt w:val="lowerLetter"/>
      <w:lvlText w:val="%8."/>
      <w:lvlJc w:val="left"/>
      <w:pPr>
        <w:ind w:left="7450" w:hanging="360"/>
      </w:pPr>
    </w:lvl>
    <w:lvl w:ilvl="8" w:tplc="0419001B" w:tentative="1">
      <w:start w:val="1"/>
      <w:numFmt w:val="lowerRoman"/>
      <w:lvlText w:val="%9."/>
      <w:lvlJc w:val="right"/>
      <w:pPr>
        <w:ind w:left="8170" w:hanging="180"/>
      </w:pPr>
    </w:lvl>
  </w:abstractNum>
  <w:abstractNum w:abstractNumId="6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4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9"/>
  </w:num>
  <w:num w:numId="5">
    <w:abstractNumId w:val="22"/>
  </w:num>
  <w:num w:numId="6">
    <w:abstractNumId w:val="16"/>
  </w:num>
  <w:num w:numId="7">
    <w:abstractNumId w:val="20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23"/>
  </w:num>
  <w:num w:numId="13">
    <w:abstractNumId w:val="24"/>
  </w:num>
  <w:num w:numId="14">
    <w:abstractNumId w:val="4"/>
  </w:num>
  <w:num w:numId="15">
    <w:abstractNumId w:val="11"/>
  </w:num>
  <w:num w:numId="16">
    <w:abstractNumId w:val="7"/>
  </w:num>
  <w:num w:numId="17">
    <w:abstractNumId w:val="9"/>
  </w:num>
  <w:num w:numId="18">
    <w:abstractNumId w:val="21"/>
  </w:num>
  <w:num w:numId="19">
    <w:abstractNumId w:val="15"/>
  </w:num>
  <w:num w:numId="20">
    <w:abstractNumId w:val="17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25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BEA"/>
    <w:rsid w:val="0000215E"/>
    <w:rsid w:val="00150191"/>
    <w:rsid w:val="001A74D5"/>
    <w:rsid w:val="002474C8"/>
    <w:rsid w:val="003E775C"/>
    <w:rsid w:val="00477C91"/>
    <w:rsid w:val="005E3E38"/>
    <w:rsid w:val="00640262"/>
    <w:rsid w:val="0064192A"/>
    <w:rsid w:val="00711A87"/>
    <w:rsid w:val="00756CAF"/>
    <w:rsid w:val="00764446"/>
    <w:rsid w:val="007F0197"/>
    <w:rsid w:val="007F3240"/>
    <w:rsid w:val="00A00696"/>
    <w:rsid w:val="00AB6A05"/>
    <w:rsid w:val="00B37E77"/>
    <w:rsid w:val="00B75CE6"/>
    <w:rsid w:val="00BD55C8"/>
    <w:rsid w:val="00BE422A"/>
    <w:rsid w:val="00C60BBB"/>
    <w:rsid w:val="00CA4FA8"/>
    <w:rsid w:val="00CB7BEA"/>
    <w:rsid w:val="00D04DA7"/>
    <w:rsid w:val="00D361C2"/>
    <w:rsid w:val="00D77BBA"/>
    <w:rsid w:val="00E01128"/>
    <w:rsid w:val="00E171AB"/>
    <w:rsid w:val="00E60426"/>
    <w:rsid w:val="00E81580"/>
    <w:rsid w:val="00EE75A0"/>
    <w:rsid w:val="00F114AF"/>
    <w:rsid w:val="00F2065E"/>
    <w:rsid w:val="00F5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rsid w:val="00CA4FA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rsid w:val="00CA4FA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A4F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A4F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A4FA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A4F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A4F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A4FA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rsid w:val="00CA4F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rsid w:val="00CA4F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CA4F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rsid w:val="00CA4FA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3E7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E77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3E775C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Props1.xml><?xml version="1.0" encoding="utf-8"?>
<ds:datastoreItem xmlns:ds="http://schemas.openxmlformats.org/officeDocument/2006/customXml" ds:itemID="{9D706704-09DE-9348-A6F6-87278F094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20</Pages>
  <Words>20646</Words>
  <Characters>117688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Sirius</cp:lastModifiedBy>
  <cp:revision>18</cp:revision>
  <dcterms:created xsi:type="dcterms:W3CDTF">2023-05-19T22:01:00Z</dcterms:created>
  <dcterms:modified xsi:type="dcterms:W3CDTF">2024-06-19T19:04:00Z</dcterms:modified>
</cp:coreProperties>
</file>